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144F1" w14:textId="424F464D" w:rsidR="00A21A12" w:rsidRPr="0071147F" w:rsidRDefault="0071147F">
      <w:pPr>
        <w:rPr>
          <w:sz w:val="24"/>
          <w:szCs w:val="24"/>
        </w:rPr>
      </w:pPr>
      <w:bookmarkStart w:id="0" w:name="_GoBack"/>
      <w:r w:rsidRPr="0071147F">
        <w:rPr>
          <w:b/>
          <w:bCs/>
          <w:sz w:val="28"/>
          <w:szCs w:val="28"/>
        </w:rPr>
        <w:t>Casey Hayes, RDN</w:t>
      </w:r>
      <w:r w:rsidRPr="0071147F">
        <w:rPr>
          <w:sz w:val="24"/>
          <w:szCs w:val="24"/>
        </w:rPr>
        <w:t xml:space="preserve"> is a Registered Dietitian Nutritionist and holds a Bachelor of Science in Nutrition from the University of Colorado, Colorado Springs, along with extensive practical life experience.  She believes that enjoyment of life and mobility should not be hindered by bodily inflammation, excess bodyweight, or food allergies.  </w:t>
      </w:r>
    </w:p>
    <w:p w14:paraId="7648DA6D" w14:textId="7750FA21" w:rsidR="0071147F" w:rsidRPr="0071147F" w:rsidRDefault="0071147F">
      <w:pPr>
        <w:rPr>
          <w:sz w:val="24"/>
          <w:szCs w:val="24"/>
        </w:rPr>
      </w:pPr>
      <w:r w:rsidRPr="0071147F">
        <w:rPr>
          <w:sz w:val="24"/>
          <w:szCs w:val="24"/>
        </w:rPr>
        <w:t>Casey is confident that proper food balance can restore vitality, clarity of thought, normal hormone levels, and an overall feeling of wellbeing.</w:t>
      </w:r>
    </w:p>
    <w:p w14:paraId="7898B8CC" w14:textId="2D31DA45" w:rsidR="0071147F" w:rsidRPr="0071147F" w:rsidRDefault="0071147F">
      <w:pPr>
        <w:rPr>
          <w:sz w:val="24"/>
          <w:szCs w:val="24"/>
        </w:rPr>
      </w:pPr>
      <w:r w:rsidRPr="0071147F">
        <w:rPr>
          <w:sz w:val="24"/>
          <w:szCs w:val="24"/>
        </w:rPr>
        <w:t xml:space="preserve">Casey is no stranger to the struggle of weight loss, having spent 10 years as a prediabetic.  After accomplishing a weight loss of 80 pounds, where she reversed her prediabetes, she has dedicated her time to learning more about better nutrition.  Casey now coaches other individuals on how to achieve the same success.  </w:t>
      </w:r>
    </w:p>
    <w:p w14:paraId="6C8F41C9" w14:textId="017A9814" w:rsidR="0071147F" w:rsidRDefault="0071147F">
      <w:pPr>
        <w:rPr>
          <w:sz w:val="24"/>
          <w:szCs w:val="24"/>
        </w:rPr>
      </w:pPr>
      <w:r w:rsidRPr="0071147F">
        <w:rPr>
          <w:sz w:val="24"/>
          <w:szCs w:val="24"/>
        </w:rPr>
        <w:t>She specializes in weight loss, anti-inflammatory diets, food allergy alterations, and navigating controversial diets.</w:t>
      </w:r>
    </w:p>
    <w:p w14:paraId="6BB1AA08" w14:textId="2C81298A" w:rsidR="0071147F" w:rsidRPr="0071147F" w:rsidRDefault="0071147F">
      <w:pPr>
        <w:rPr>
          <w:sz w:val="24"/>
          <w:szCs w:val="24"/>
        </w:rPr>
      </w:pPr>
      <w:r>
        <w:rPr>
          <w:sz w:val="24"/>
          <w:szCs w:val="24"/>
        </w:rPr>
        <w:t xml:space="preserve">Casey offers </w:t>
      </w:r>
      <w:r w:rsidRPr="0071147F">
        <w:rPr>
          <w:sz w:val="24"/>
          <w:szCs w:val="24"/>
        </w:rPr>
        <w:t>a</w:t>
      </w:r>
      <w:r w:rsidRPr="0071147F">
        <w:rPr>
          <w:b/>
          <w:bCs/>
          <w:sz w:val="24"/>
          <w:szCs w:val="24"/>
        </w:rPr>
        <w:t xml:space="preserve"> free 10 minute consultation</w:t>
      </w:r>
      <w:r>
        <w:rPr>
          <w:sz w:val="24"/>
          <w:szCs w:val="24"/>
        </w:rPr>
        <w:t>, 30 minute intake, planning, and education sessions, and 1 hour grocery store tours.</w:t>
      </w:r>
      <w:bookmarkEnd w:id="0"/>
    </w:p>
    <w:sectPr w:rsidR="0071147F" w:rsidRPr="0071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7F"/>
    <w:rsid w:val="0071147F"/>
    <w:rsid w:val="00A21A12"/>
    <w:rsid w:val="00C54BE7"/>
    <w:rsid w:val="00C8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6DBC"/>
  <w15:chartTrackingRefBased/>
  <w15:docId w15:val="{DCF26B4D-ED4D-4E52-91EA-A057D7D6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knoche</dc:creator>
  <cp:keywords/>
  <dc:description/>
  <cp:lastModifiedBy>randy knoche</cp:lastModifiedBy>
  <cp:revision>2</cp:revision>
  <dcterms:created xsi:type="dcterms:W3CDTF">2019-11-12T22:57:00Z</dcterms:created>
  <dcterms:modified xsi:type="dcterms:W3CDTF">2019-11-12T22:57:00Z</dcterms:modified>
</cp:coreProperties>
</file>